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eastAsiaTheme="minorEastAsia"/>
          <w:b/>
          <w:sz w:val="36"/>
          <w:lang w:eastAsia="zh-CN"/>
        </w:rPr>
      </w:pPr>
      <w:r>
        <w:rPr>
          <w:rFonts w:hint="eastAsia"/>
          <w:b/>
          <w:sz w:val="36"/>
          <w:lang w:val="en-US" w:eastAsia="zh-CN"/>
        </w:rPr>
        <w:t>南浦小学</w:t>
      </w:r>
      <w:r>
        <w:rPr>
          <w:rFonts w:hint="eastAsia" w:eastAsiaTheme="minorEastAsia"/>
          <w:b/>
          <w:sz w:val="36"/>
          <w:lang w:eastAsia="zh-CN"/>
        </w:rPr>
        <w:t>幼儿班自评报告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eastAsia="zh-CN"/>
        </w:rPr>
        <w:t>我校全体教职工在上级主管部门的正确领导下，团结协作，按照幼儿园评估标准要求,以高度负责的态度，实事求是地对我们的工作进行了全面的回顾、检查和反思,做了认真地自评,现将自查自评情况汇报如下: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eastAsia="zh-CN"/>
        </w:rPr>
        <w:t>本校幼儿班具体情况：共设有</w:t>
      </w:r>
      <w:r>
        <w:rPr>
          <w:rFonts w:hint="eastAsia" w:eastAsiaTheme="minorEastAsia"/>
          <w:sz w:val="28"/>
          <w:lang w:val="en-US" w:eastAsia="zh-CN"/>
        </w:rPr>
        <w:t>1个学前班、班内27名学生。我园共有教职工2人，专职教师2人。</w:t>
      </w:r>
      <w:r>
        <w:rPr>
          <w:rFonts w:hint="eastAsia"/>
          <w:sz w:val="28"/>
          <w:lang w:val="en-US" w:eastAsia="zh-CN"/>
        </w:rPr>
        <w:t>大专学历1人，中师学历1人</w:t>
      </w:r>
      <w:r>
        <w:rPr>
          <w:rFonts w:hint="eastAsia" w:eastAsiaTheme="minorEastAsia"/>
          <w:sz w:val="28"/>
          <w:lang w:val="en-US" w:eastAsia="zh-CN"/>
        </w:rPr>
        <w:t>。目前园内共有</w:t>
      </w:r>
      <w:r>
        <w:rPr>
          <w:rFonts w:hint="eastAsia"/>
          <w:sz w:val="28"/>
          <w:lang w:val="en-US" w:eastAsia="zh-CN"/>
        </w:rPr>
        <w:t>电视设备一台、</w:t>
      </w:r>
      <w:r>
        <w:rPr>
          <w:rFonts w:hint="eastAsia" w:eastAsiaTheme="minorEastAsia"/>
          <w:sz w:val="28"/>
          <w:lang w:val="en-US" w:eastAsia="zh-CN"/>
        </w:rPr>
        <w:t>，大门口、楼道安装了电脑视频监控设备。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办园以来，我园始终秉承“一切为了孩子，为了孩子一切”的办园宗旨，围绕“安全第一，提高品味”这一工作目标，不断改善办园条件，创新管理理念，取得了较明显的办园业绩，赢得了上级部门和社会的广泛赞誉。本校秉承着以人为本的做法教育学生，使学生身心健康得到成长</w:t>
      </w:r>
      <w:r>
        <w:rPr>
          <w:rFonts w:hint="eastAsia"/>
          <w:sz w:val="28"/>
          <w:lang w:val="en-US" w:eastAsia="zh-CN"/>
        </w:rPr>
        <w:t>。</w:t>
      </w:r>
      <w:r>
        <w:rPr>
          <w:rFonts w:hint="eastAsia" w:eastAsiaTheme="minorEastAsia"/>
          <w:sz w:val="28"/>
          <w:lang w:val="en-US" w:eastAsia="zh-CN"/>
        </w:rPr>
        <w:t>自评得分总分为7</w:t>
      </w:r>
      <w:r>
        <w:rPr>
          <w:rFonts w:hint="eastAsia"/>
          <w:sz w:val="28"/>
          <w:lang w:val="en-US" w:eastAsia="zh-CN"/>
        </w:rPr>
        <w:t>8</w:t>
      </w:r>
      <w:r>
        <w:rPr>
          <w:rFonts w:hint="eastAsia" w:eastAsiaTheme="minorEastAsia"/>
          <w:sz w:val="28"/>
          <w:lang w:val="en-US" w:eastAsia="zh-CN"/>
        </w:rPr>
        <w:t>6.</w:t>
      </w:r>
      <w:r>
        <w:rPr>
          <w:rFonts w:hint="eastAsia"/>
          <w:sz w:val="28"/>
          <w:lang w:val="en-US" w:eastAsia="zh-CN"/>
        </w:rPr>
        <w:t>31</w:t>
      </w:r>
      <w:r>
        <w:rPr>
          <w:rFonts w:hint="eastAsia" w:eastAsiaTheme="minorEastAsia"/>
          <w:sz w:val="28"/>
          <w:lang w:val="en-US" w:eastAsia="zh-CN"/>
        </w:rPr>
        <w:t>分。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目前</w:t>
      </w:r>
      <w:r>
        <w:rPr>
          <w:rFonts w:hint="eastAsia" w:eastAsiaTheme="minorEastAsia"/>
          <w:sz w:val="28"/>
          <w:lang w:val="en-US" w:eastAsia="zh-CN"/>
        </w:rPr>
        <w:t>我校存在问题具体有：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未完成房屋安全鉴定报告，卫生评价合格报告，消防验收合格证明等关键指标材料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缺少户外玩具和</w:t>
      </w:r>
      <w:r>
        <w:rPr>
          <w:rFonts w:hint="eastAsia" w:eastAsiaTheme="minorEastAsia"/>
          <w:sz w:val="28"/>
          <w:lang w:val="en-US" w:eastAsia="zh-CN"/>
        </w:rPr>
        <w:t>活动器械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缺少学前教育专业的教师。</w:t>
      </w:r>
      <w:bookmarkStart w:id="0" w:name="_GoBack"/>
      <w:bookmarkEnd w:id="0"/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整改方案</w:t>
      </w:r>
    </w:p>
    <w:p>
      <w:pPr>
        <w:numPr>
          <w:ilvl w:val="0"/>
          <w:numId w:val="0"/>
        </w:numPr>
        <w:ind w:firstLine="1120" w:firstLineChars="400"/>
        <w:rPr>
          <w:rFonts w:hint="default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1、对于</w:t>
      </w:r>
      <w:r>
        <w:rPr>
          <w:rFonts w:hint="eastAsia"/>
          <w:sz w:val="28"/>
          <w:lang w:val="en-US" w:eastAsia="zh-CN"/>
        </w:rPr>
        <w:t>未完成卫生报告、消防、房屋鉴定等报告</w:t>
      </w:r>
      <w:r>
        <w:rPr>
          <w:rFonts w:hint="eastAsia" w:eastAsiaTheme="minorEastAsia"/>
          <w:sz w:val="28"/>
          <w:lang w:val="en-US" w:eastAsia="zh-CN"/>
        </w:rPr>
        <w:t>问题，我们</w:t>
      </w:r>
      <w:r>
        <w:rPr>
          <w:rFonts w:hint="eastAsia"/>
          <w:sz w:val="28"/>
          <w:lang w:val="en-US" w:eastAsia="zh-CN"/>
        </w:rPr>
        <w:t>会尽快联系相关部门落实好。</w:t>
      </w:r>
    </w:p>
    <w:p>
      <w:pPr>
        <w:numPr>
          <w:ilvl w:val="0"/>
          <w:numId w:val="0"/>
        </w:numPr>
        <w:ind w:firstLine="840" w:firstLineChars="3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2、在资金方面，我们尽可能的节约一切资源，争取社会各界的力量，为幼儿增加更多的现代化教学设施和各种活动器械。</w:t>
      </w:r>
    </w:p>
    <w:p>
      <w:pPr>
        <w:numPr>
          <w:ilvl w:val="0"/>
          <w:numId w:val="0"/>
        </w:numPr>
        <w:ind w:firstLine="840" w:firstLineChars="3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3、积极开展园本研修，探索分层培养的教师发展机制，尤其是要针对幼儿园办园特色，培养能适应和发展园本课程特色的特长教师，制定激励机制，进一步提高教职工工资待遇，鼓励教师参加各种进修及培训，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 w:eastAsiaTheme="minorEastAsia"/>
          <w:sz w:val="28"/>
          <w:lang w:val="en-US" w:eastAsia="zh-CN"/>
        </w:rPr>
        <w:t>尽可能多的给老师外出学习的机会，为幼儿园长期、可持续发展奠定人力资源基础。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60A1B8"/>
    <w:multiLevelType w:val="singleLevel"/>
    <w:tmpl w:val="CD60A1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18B1A3"/>
    <w:multiLevelType w:val="singleLevel"/>
    <w:tmpl w:val="7B18B1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218F2"/>
    <w:rsid w:val="1BFD15F6"/>
    <w:rsid w:val="276775B3"/>
    <w:rsid w:val="41782DE8"/>
    <w:rsid w:val="53AD410A"/>
    <w:rsid w:val="63D72036"/>
    <w:rsid w:val="71151550"/>
    <w:rsid w:val="722427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PC-2</cp:lastModifiedBy>
  <dcterms:modified xsi:type="dcterms:W3CDTF">2020-07-29T08:19:14Z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